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2D" w:rsidRDefault="0084532D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/>
          <w:sz w:val="32"/>
          <w:szCs w:val="32"/>
        </w:rPr>
        <w:t>1</w:t>
      </w:r>
    </w:p>
    <w:p w:rsidR="0084532D" w:rsidRDefault="0084532D">
      <w:pPr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辽宁省</w:t>
      </w:r>
      <w:r>
        <w:rPr>
          <w:rFonts w:ascii="宋体" w:hAnsi="宋体" w:cs="宋体"/>
          <w:b/>
          <w:bCs/>
          <w:sz w:val="36"/>
          <w:szCs w:val="36"/>
        </w:rPr>
        <w:t>2018-2020</w:t>
      </w:r>
      <w:r>
        <w:rPr>
          <w:rFonts w:ascii="宋体" w:hAnsi="宋体" w:cs="宋体" w:hint="eastAsia"/>
          <w:b/>
          <w:bCs/>
          <w:sz w:val="36"/>
          <w:szCs w:val="36"/>
        </w:rPr>
        <w:t>年农机购置补贴机具种类范围</w:t>
      </w:r>
    </w:p>
    <w:p w:rsidR="0084532D" w:rsidRDefault="0084532D">
      <w:pPr>
        <w:spacing w:line="4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大类、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小类、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个品目）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2040"/>
        <w:gridCol w:w="4600"/>
        <w:gridCol w:w="760"/>
      </w:tblGrid>
      <w:tr w:rsidR="0084532D" w:rsidRPr="00280B60" w:rsidTr="00280B60">
        <w:tc>
          <w:tcPr>
            <w:tcW w:w="1321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机具大类</w:t>
            </w:r>
          </w:p>
        </w:tc>
        <w:tc>
          <w:tcPr>
            <w:tcW w:w="20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机具小类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品目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84532D" w:rsidRPr="00280B60" w:rsidTr="00280B60">
        <w:tc>
          <w:tcPr>
            <w:tcW w:w="1321" w:type="dxa"/>
            <w:vMerge w:val="restart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耕整地</w:t>
            </w: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机械</w:t>
            </w: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耕地机械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旋耕机（含履带自走式旋耕机）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深松机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铧式犁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50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微耕机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整地机械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灭茬机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起垄机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圆盘耙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联合整地机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驱动耙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种植施肥机械</w:t>
            </w:r>
          </w:p>
        </w:tc>
        <w:tc>
          <w:tcPr>
            <w:tcW w:w="2040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播种机械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穴播机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700" w:firstLine="168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免耕播种机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="147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根茎作物播种机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栽植机械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水稻插秧机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育苗机械设备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秧盘播种成套设备（含床土处理）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630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施肥机械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施肥机（含水稻侧深施肥装置）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534"/>
        </w:trPr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田间管理机械</w:t>
            </w:r>
          </w:p>
        </w:tc>
        <w:tc>
          <w:tcPr>
            <w:tcW w:w="20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植保机械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喷杆喷雾机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7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中耕机械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田园管理机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90"/>
        </w:trPr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收获机械</w:t>
            </w:r>
          </w:p>
        </w:tc>
        <w:tc>
          <w:tcPr>
            <w:tcW w:w="2040" w:type="dxa"/>
            <w:vMerge w:val="restart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谷物收获机械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自走轮式谷物联合收割机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51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自走履带式谷物联合收割机（全喂入）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50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半喂入联合收割机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50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 w:val="restart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玉米收获机械</w:t>
            </w: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自走式玉米收获机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50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穗茎兼收玉米收获机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50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6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自走式玉米籽粒联合收获机</w:t>
            </w:r>
          </w:p>
        </w:tc>
        <w:tc>
          <w:tcPr>
            <w:tcW w:w="76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4532D" w:rsidRDefault="0084532D">
      <w:pPr>
        <w:spacing w:line="440" w:lineRule="exact"/>
        <w:jc w:val="center"/>
        <w:rPr>
          <w:rFonts w:ascii="仿宋_GB2312" w:eastAsia="仿宋_GB2312" w:hAnsi="仿宋_GB2312" w:cs="仿宋_GB2312"/>
          <w:sz w:val="24"/>
        </w:rPr>
      </w:pPr>
    </w:p>
    <w:p w:rsidR="0084532D" w:rsidRDefault="0084532D">
      <w:pPr>
        <w:spacing w:line="440" w:lineRule="exact"/>
        <w:jc w:val="center"/>
        <w:rPr>
          <w:rFonts w:ascii="仿宋_GB2312" w:eastAsia="仿宋_GB2312" w:hAnsi="仿宋_GB2312" w:cs="仿宋_GB2312"/>
          <w:sz w:val="24"/>
        </w:rPr>
      </w:pPr>
    </w:p>
    <w:p w:rsidR="0084532D" w:rsidRDefault="0084532D">
      <w:pPr>
        <w:spacing w:line="440" w:lineRule="exact"/>
        <w:jc w:val="center"/>
        <w:rPr>
          <w:rFonts w:ascii="仿宋_GB2312" w:eastAsia="仿宋_GB2312" w:hAnsi="仿宋_GB2312" w:cs="仿宋_GB2312"/>
          <w:sz w:val="24"/>
        </w:rPr>
      </w:pPr>
    </w:p>
    <w:tbl>
      <w:tblPr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2200"/>
        <w:gridCol w:w="4440"/>
        <w:gridCol w:w="740"/>
      </w:tblGrid>
      <w:tr w:rsidR="0084532D" w:rsidRPr="00280B60" w:rsidTr="00280B60">
        <w:tc>
          <w:tcPr>
            <w:tcW w:w="1321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机具大类</w:t>
            </w:r>
          </w:p>
        </w:tc>
        <w:tc>
          <w:tcPr>
            <w:tcW w:w="220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机具小类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品目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80B60"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84532D" w:rsidRPr="00280B60" w:rsidTr="00280B60"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收获机械</w:t>
            </w:r>
          </w:p>
        </w:tc>
        <w:tc>
          <w:tcPr>
            <w:tcW w:w="2200" w:type="dxa"/>
            <w:vMerge w:val="restart"/>
          </w:tcPr>
          <w:p w:rsidR="0084532D" w:rsidRPr="00280B60" w:rsidRDefault="0084532D" w:rsidP="00280B60">
            <w:pPr>
              <w:widowControl/>
              <w:spacing w:line="44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饲料作物收获</w:t>
            </w: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青饲料收获机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打（压）捆机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70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spacing w:line="440" w:lineRule="exact"/>
              <w:ind w:firstLineChars="700" w:firstLine="168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搂草机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茎秆收集处理机械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秸秆粉碎还田机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 w:val="restart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根茎作物收获</w:t>
            </w: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薯类收获机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ind w:firstLine="94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花生收获机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550"/>
        </w:trPr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ind w:left="240" w:hangingChars="100" w:hanging="2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收获后处理机械</w:t>
            </w: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干燥机械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谷物烘干机稻麦脱粒机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清选机械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粮食清选机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脱粒机械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玉米脱粒机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动力机械</w:t>
            </w:r>
          </w:p>
        </w:tc>
        <w:tc>
          <w:tcPr>
            <w:tcW w:w="2200" w:type="dxa"/>
            <w:vMerge w:val="restart"/>
          </w:tcPr>
          <w:p w:rsidR="0084532D" w:rsidRPr="00280B60" w:rsidRDefault="0084532D" w:rsidP="00280B60">
            <w:pPr>
              <w:widowControl/>
              <w:spacing w:line="4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拖拉机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轮式拖拉机（不含皮带传动轮式拖拉机）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手扶拖拉机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60"/>
        </w:trPr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532D" w:rsidRPr="00280B60" w:rsidRDefault="0084532D" w:rsidP="00280B6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畜牧机械</w:t>
            </w: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饲养机械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孵化机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0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 w:val="restart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4532D" w:rsidRPr="00280B60" w:rsidRDefault="0084532D" w:rsidP="00280B60">
            <w:pPr>
              <w:widowControl/>
              <w:spacing w:line="44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饲料（草）加工</w:t>
            </w: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机械设备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揉丝机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3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饲料混合机青贮切碎机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7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颗粒饲料压制机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47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压块机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38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Merge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秸秆膨化机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384"/>
        </w:trPr>
        <w:tc>
          <w:tcPr>
            <w:tcW w:w="1321" w:type="dxa"/>
            <w:vMerge w:val="restart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sz w:val="24"/>
              </w:rPr>
              <w:t>农产品初加工机械</w:t>
            </w: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果蔬加工机械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水果分级机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384"/>
        </w:trPr>
        <w:tc>
          <w:tcPr>
            <w:tcW w:w="1321" w:type="dxa"/>
            <w:vMerge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剥壳（去皮）机械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600" w:firstLine="144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花生脱壳机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384"/>
        </w:trPr>
        <w:tc>
          <w:tcPr>
            <w:tcW w:w="1321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农业废弃物利用处理设备</w:t>
            </w: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废弃物处理设备</w:t>
            </w: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病死畜禽无害化处理设备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384"/>
        </w:trPr>
        <w:tc>
          <w:tcPr>
            <w:tcW w:w="1321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农田基本建设机械</w:t>
            </w: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平地机械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平地机（含激光平地机）</w:t>
            </w:r>
          </w:p>
          <w:p w:rsidR="0084532D" w:rsidRPr="00280B60" w:rsidRDefault="0084532D" w:rsidP="00280B60">
            <w:pPr>
              <w:widowControl/>
              <w:spacing w:line="440" w:lineRule="exact"/>
              <w:ind w:firstLineChars="700" w:firstLine="16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532D" w:rsidRPr="00280B60" w:rsidTr="00280B60">
        <w:trPr>
          <w:trHeight w:val="384"/>
        </w:trPr>
        <w:tc>
          <w:tcPr>
            <w:tcW w:w="1321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其它机械</w:t>
            </w:r>
          </w:p>
        </w:tc>
        <w:tc>
          <w:tcPr>
            <w:tcW w:w="2200" w:type="dxa"/>
          </w:tcPr>
          <w:p w:rsidR="0084532D" w:rsidRPr="00280B60" w:rsidRDefault="0084532D" w:rsidP="00280B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其它机械</w:t>
            </w:r>
          </w:p>
        </w:tc>
        <w:tc>
          <w:tcPr>
            <w:tcW w:w="4440" w:type="dxa"/>
          </w:tcPr>
          <w:p w:rsidR="0084532D" w:rsidRPr="00280B60" w:rsidRDefault="0084532D" w:rsidP="00280B60">
            <w:pPr>
              <w:widowControl/>
              <w:spacing w:line="440" w:lineRule="exact"/>
              <w:ind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80B6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简易保鲜储藏设备</w:t>
            </w:r>
          </w:p>
        </w:tc>
        <w:tc>
          <w:tcPr>
            <w:tcW w:w="740" w:type="dxa"/>
          </w:tcPr>
          <w:p w:rsidR="0084532D" w:rsidRPr="00280B60" w:rsidRDefault="0084532D" w:rsidP="00280B6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4532D" w:rsidRDefault="0084532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4532D" w:rsidSect="00DA4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2D" w:rsidRDefault="0084532D">
      <w:r>
        <w:separator/>
      </w:r>
    </w:p>
  </w:endnote>
  <w:endnote w:type="continuationSeparator" w:id="0">
    <w:p w:rsidR="0084532D" w:rsidRDefault="0084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D" w:rsidRDefault="008453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D" w:rsidRDefault="008453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D" w:rsidRDefault="00845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2D" w:rsidRDefault="0084532D">
      <w:r>
        <w:separator/>
      </w:r>
    </w:p>
  </w:footnote>
  <w:footnote w:type="continuationSeparator" w:id="0">
    <w:p w:rsidR="0084532D" w:rsidRDefault="00845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D" w:rsidRDefault="008453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D" w:rsidRDefault="0084532D" w:rsidP="007723E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D" w:rsidRDefault="008453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8E20F9"/>
    <w:rsid w:val="00280B60"/>
    <w:rsid w:val="007723E2"/>
    <w:rsid w:val="0084532D"/>
    <w:rsid w:val="00A32C18"/>
    <w:rsid w:val="00DA4180"/>
    <w:rsid w:val="0C2C3B08"/>
    <w:rsid w:val="34097350"/>
    <w:rsid w:val="3A8E20F9"/>
    <w:rsid w:val="476B388C"/>
    <w:rsid w:val="613F6E48"/>
    <w:rsid w:val="67A2381F"/>
    <w:rsid w:val="7E72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418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2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107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72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1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2018-05-02T07:41:00Z</dcterms:created>
  <dcterms:modified xsi:type="dcterms:W3CDTF">2018-10-19T06:05:00Z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